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240" w:after="0"/>
        <w:jc w:val="center"/>
        <w:rPr>
          <w:b/>
          <w:bCs/>
        </w:rPr>
      </w:pPr>
      <w:r>
        <w:rPr>
          <w:b/>
          <w:bCs/>
        </w:rPr>
        <w:t>Prohlášení zákonných zástupců dítěte</w:t>
      </w:r>
    </w:p>
    <w:p>
      <w:pPr>
        <w:pStyle w:val="Normal"/>
        <w:rPr/>
      </w:pPr>
      <w:r>
        <w:rPr/>
      </w:r>
    </w:p>
    <w:p>
      <w:pPr>
        <w:pStyle w:val="NoSpacing"/>
        <w:jc w:val="both"/>
        <w:rPr>
          <w:i/>
          <w:i/>
          <w:sz w:val="20"/>
          <w:szCs w:val="20"/>
        </w:rPr>
      </w:pPr>
      <w:r>
        <w:rPr>
          <w:i/>
          <w:sz w:val="20"/>
          <w:szCs w:val="20"/>
        </w:rPr>
        <w:t>Prohlášení musí byt vyplněno a datováno v den odjezdu a dítě je odevzdá spolu s průkazem zdravotní pojišťovny (kopií)</w:t>
      </w:r>
    </w:p>
    <w:p>
      <w:pPr>
        <w:pStyle w:val="Heading2"/>
        <w:jc w:val="both"/>
        <w:rPr>
          <w:b/>
          <w:bCs/>
        </w:rPr>
      </w:pPr>
      <w:r>
        <w:rPr>
          <w:b/>
          <w:bCs/>
        </w:rPr>
        <w:t xml:space="preserve">Prohlašuji, že 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color w:val="auto"/>
        </w:rPr>
      </w:pPr>
      <w:r>
        <w:rPr>
          <w:color w:val="auto"/>
        </w:rPr>
        <w:t>dítě: ........................................................................... narozené dne: ............................................................</w:t>
      </w:r>
    </w:p>
    <w:p>
      <w:pPr>
        <w:pStyle w:val="Normal"/>
        <w:jc w:val="both"/>
        <w:rPr>
          <w:color w:val="auto"/>
        </w:rPr>
      </w:pPr>
      <w:r>
        <w:rPr>
          <w:color w:val="auto"/>
        </w:rPr>
        <w:t>bytem trvale: ..................................................................................................................................................</w:t>
      </w:r>
    </w:p>
    <w:p>
      <w:pPr>
        <w:pStyle w:val="Normal"/>
        <w:numPr>
          <w:ilvl w:val="0"/>
          <w:numId w:val="3"/>
        </w:numPr>
        <w:jc w:val="both"/>
        <w:rPr>
          <w:color w:val="auto"/>
        </w:rPr>
      </w:pPr>
      <w:r>
        <w:rPr>
          <w:color w:val="auto"/>
        </w:rPr>
        <w:t>nejeví známky akutního onemocnění (například horečka, rýma nebo průjem).</w:t>
      </w:r>
    </w:p>
    <w:p>
      <w:pPr>
        <w:pStyle w:val="Normal"/>
        <w:numPr>
          <w:ilvl w:val="0"/>
          <w:numId w:val="2"/>
        </w:numPr>
        <w:jc w:val="both"/>
        <w:rPr>
          <w:color w:val="auto"/>
        </w:rPr>
      </w:pPr>
      <w:r>
        <w:rPr>
          <w:color w:val="auto"/>
        </w:rPr>
        <w:t xml:space="preserve">Není mi též známo, že by dítě přišlo v posledních 14 kalendářních dnech před odjezdem na pobyt do styku s fyzickou osobou nemocnou infekčním onemocněním nebo podezřelou z nákazy ani mu není nařízeno karanténní opatření či zvýšený zdravotní dohled. </w:t>
      </w:r>
    </w:p>
    <w:p>
      <w:pPr>
        <w:pStyle w:val="Normal"/>
        <w:numPr>
          <w:ilvl w:val="0"/>
          <w:numId w:val="2"/>
        </w:numPr>
        <w:jc w:val="both"/>
        <w:rPr/>
      </w:pPr>
      <w:r>
        <w:rPr>
          <w:color w:val="auto"/>
        </w:rPr>
        <w:t>Jsem si vědom (a) právních následků, které by mne postihly, kdyby toto prohlášení nebylo pravdivé.</w:t>
      </w:r>
      <w:r>
        <w:rPr/>
        <w:t xml:space="preserve"> </w:t>
      </w:r>
    </w:p>
    <w:p>
      <w:pPr>
        <w:pStyle w:val="Normal"/>
        <w:jc w:val="both"/>
        <w:rPr>
          <w:color w:val="auto"/>
        </w:rPr>
      </w:pPr>
      <w:r>
        <w:rPr>
          <w:color w:val="auto"/>
        </w:rPr>
      </w:r>
    </w:p>
    <w:p>
      <w:pPr>
        <w:pStyle w:val="Normal"/>
        <w:pBdr>
          <w:bottom w:val="single" w:sz="6" w:space="13" w:color="000000"/>
        </w:pBdr>
        <w:jc w:val="both"/>
        <w:rPr>
          <w:color w:val="auto"/>
        </w:rPr>
      </w:pPr>
      <w:r>
        <w:rPr>
          <w:color w:val="auto"/>
        </w:rPr>
        <w:t xml:space="preserve">V ......................................................     </w:t>
        <w:tab/>
        <w:tab/>
        <w:tab/>
        <w:tab/>
        <w:tab/>
        <w:tab/>
        <w:t>dne ..................................</w:t>
      </w:r>
    </w:p>
    <w:p>
      <w:pPr>
        <w:pStyle w:val="Normal"/>
        <w:pBdr>
          <w:bottom w:val="single" w:sz="6" w:space="13" w:color="000000"/>
        </w:pBdr>
        <w:jc w:val="both"/>
        <w:rPr>
          <w:color w:val="auto"/>
        </w:rPr>
      </w:pPr>
      <w:r>
        <w:rPr>
          <w:color w:val="auto"/>
        </w:rPr>
      </w:r>
    </w:p>
    <w:p>
      <w:pPr>
        <w:pStyle w:val="Normal"/>
        <w:jc w:val="both"/>
        <w:rPr>
          <w:color w:val="auto"/>
        </w:rPr>
      </w:pPr>
      <w:r>
        <w:rPr>
          <w:color w:val="auto"/>
        </w:rPr>
      </w:r>
    </w:p>
    <w:p>
      <w:pPr>
        <w:pStyle w:val="Normal"/>
        <w:numPr>
          <w:ilvl w:val="0"/>
          <w:numId w:val="1"/>
        </w:numPr>
        <w:jc w:val="both"/>
        <w:rPr/>
      </w:pPr>
      <w:r>
        <w:rPr/>
        <w:t xml:space="preserve">Upozorňuji na tyto zdravotní problémy svého dítěte, na které je třeba brát zvláštní zřetel: (astma, alergie, omezení při tělesných cvičeních, diabetes, …):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         ………………………………………………………………………………………………………………………………………………………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numPr>
          <w:ilvl w:val="0"/>
          <w:numId w:val="4"/>
        </w:numPr>
        <w:jc w:val="both"/>
        <w:rPr/>
      </w:pPr>
      <w:r>
        <w:rPr/>
        <w:t>Upozorňuji, že moje dítě dlouhodobě užívá léky (typ/druh, dávka):</w:t>
      </w:r>
    </w:p>
    <w:p>
      <w:pPr>
        <w:pStyle w:val="Normal"/>
        <w:jc w:val="both"/>
        <w:rPr/>
      </w:pPr>
      <w:r>
        <w:rPr/>
        <w:t xml:space="preserve">      ……………………………………………………………………………………………………………………………………………………</w:t>
      </w:r>
    </w:p>
    <w:p>
      <w:pPr>
        <w:pStyle w:val="NoSpacing"/>
        <w:jc w:val="both"/>
        <w:rPr/>
      </w:pPr>
      <w:r>
        <w:rPr/>
      </w:r>
    </w:p>
    <w:p>
      <w:pPr>
        <w:pStyle w:val="NoSpacing"/>
        <w:jc w:val="both"/>
        <w:rPr/>
      </w:pPr>
      <w:r>
        <w:rPr/>
      </w:r>
    </w:p>
    <w:p>
      <w:pPr>
        <w:pStyle w:val="NoSpacing"/>
        <w:numPr>
          <w:ilvl w:val="0"/>
          <w:numId w:val="5"/>
        </w:numPr>
        <w:jc w:val="both"/>
        <w:rPr/>
      </w:pPr>
      <w:r>
        <w:rPr/>
        <w:t>Pro situace v případě zvláštních okolností (závažné onemocnění dítěte, hrubé porušení řádu pobytu nebo jiné závažné okolnosti) uvádíme telefonní kontakty, na kterých budeme k zastižení po dobu výcviku (za mimořádných okolností může vyvstat i potřeba zajištění odvozu dítěte).</w:t>
      </w:r>
    </w:p>
    <w:p>
      <w:pPr>
        <w:pStyle w:val="NoSpacing"/>
        <w:jc w:val="both"/>
        <w:rPr/>
      </w:pPr>
      <w:r>
        <w:rPr/>
      </w:r>
    </w:p>
    <w:p>
      <w:pPr>
        <w:pStyle w:val="NoSpacing"/>
        <w:jc w:val="both"/>
        <w:rPr/>
      </w:pPr>
      <w:r>
        <w:rPr/>
      </w:r>
    </w:p>
    <w:p>
      <w:pPr>
        <w:pStyle w:val="NoSpacing"/>
        <w:pBdr>
          <w:bottom w:val="single" w:sz="6" w:space="1" w:color="000000"/>
        </w:pBdr>
        <w:jc w:val="both"/>
        <w:rPr/>
      </w:pPr>
      <w:r>
        <w:rPr/>
        <w:t>…………………………………………………………………</w:t>
      </w:r>
      <w:r>
        <w:rPr/>
        <w:t>..</w:t>
        <w:tab/>
        <w:tab/>
        <w:t>………………………………………………………………………..</w:t>
      </w:r>
    </w:p>
    <w:p>
      <w:pPr>
        <w:pStyle w:val="NoSpacing"/>
        <w:pBdr>
          <w:bottom w:val="single" w:sz="6" w:space="1" w:color="000000"/>
        </w:pBdr>
        <w:jc w:val="both"/>
        <w:rPr/>
      </w:pPr>
      <w:r>
        <w:rPr/>
      </w:r>
    </w:p>
    <w:p>
      <w:pPr>
        <w:pStyle w:val="NoSpacing"/>
        <w:pBdr>
          <w:bottom w:val="single" w:sz="6" w:space="1" w:color="000000"/>
        </w:pBdr>
        <w:jc w:val="both"/>
        <w:rPr/>
      </w:pPr>
      <w:r>
        <w:rPr/>
      </w:r>
    </w:p>
    <w:p>
      <w:pPr>
        <w:pStyle w:val="NoSpacing"/>
        <w:pBdr>
          <w:bottom w:val="single" w:sz="6" w:space="1" w:color="000000"/>
        </w:pBdr>
        <w:jc w:val="both"/>
        <w:rPr/>
      </w:pPr>
      <w:r>
        <w:rPr/>
        <w:t>…………………………………………………………………</w:t>
      </w:r>
      <w:r>
        <w:rPr/>
        <w:t>..</w:t>
        <w:tab/>
        <w:tab/>
        <w:t>………………………………………………………………………..</w:t>
      </w:r>
    </w:p>
    <w:p>
      <w:pPr>
        <w:pStyle w:val="NoSpacing"/>
        <w:pBdr>
          <w:bottom w:val="single" w:sz="6" w:space="1" w:color="000000"/>
        </w:pBdr>
        <w:jc w:val="both"/>
        <w:rPr/>
      </w:pPr>
      <w:r>
        <w:rPr/>
      </w:r>
    </w:p>
    <w:p>
      <w:pPr>
        <w:pStyle w:val="Normal"/>
        <w:spacing w:before="0" w:after="160"/>
        <w:jc w:val="both"/>
        <w:rPr/>
      </w:pPr>
      <w:r>
        <w:rPr/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libri Light">
    <w:charset w:val="ee"/>
    <w:family w:val="roman"/>
    <w:pitch w:val="variable"/>
  </w:font>
  <w:font w:name="Segoe UI">
    <w:charset w:val="ee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 w:eastAsiaTheme="minorHAnsi"/>
        <w:color w:val="000000"/>
        <w:sz w:val="24"/>
        <w:szCs w:val="24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Times New Roman" w:eastAsiaTheme="minorHAnsi"/>
      <w:color w:val="000000"/>
      <w:kern w:val="0"/>
      <w:sz w:val="24"/>
      <w:szCs w:val="24"/>
      <w:lang w:val="cs-CZ" w:eastAsia="en-US" w:bidi="ar-SA"/>
    </w:rPr>
  </w:style>
  <w:style w:type="paragraph" w:styleId="Heading1">
    <w:name w:val="Heading 1"/>
    <w:basedOn w:val="Normal"/>
    <w:next w:val="Normal"/>
    <w:link w:val="Nadpis1Char"/>
    <w:uiPriority w:val="9"/>
    <w:qFormat/>
    <w:rsid w:val="004e2175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paragraph" w:styleId="Heading2">
    <w:name w:val="Heading 2"/>
    <w:basedOn w:val="Normal"/>
    <w:next w:val="Normal"/>
    <w:link w:val="Nadpis2Char"/>
    <w:uiPriority w:val="9"/>
    <w:unhideWhenUsed/>
    <w:qFormat/>
    <w:rsid w:val="004e2175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uiPriority w:val="9"/>
    <w:qFormat/>
    <w:rsid w:val="004e2175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character" w:styleId="Nadpis2Char" w:customStyle="1">
    <w:name w:val="Nadpis 2 Char"/>
    <w:basedOn w:val="DefaultParagraphFont"/>
    <w:uiPriority w:val="9"/>
    <w:qFormat/>
    <w:rsid w:val="004e2175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TextbublinyChar" w:customStyle="1">
    <w:name w:val="Text bubliny Char"/>
    <w:basedOn w:val="DefaultParagraphFont"/>
    <w:uiPriority w:val="99"/>
    <w:semiHidden/>
    <w:qFormat/>
    <w:rsid w:val="00284435"/>
    <w:rPr>
      <w:rFonts w:ascii="Segoe UI" w:hAnsi="Segoe UI" w:cs="Segoe UI"/>
      <w:sz w:val="18"/>
      <w:szCs w:val="18"/>
    </w:rPr>
  </w:style>
  <w:style w:type="character" w:styleId="Odrky">
    <w:name w:val="Odrážky"/>
    <w:qFormat/>
    <w:rPr>
      <w:rFonts w:ascii="OpenSymbol" w:hAnsi="OpenSymbol" w:eastAsia="OpenSymbol" w:cs="OpenSymbol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4e2175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imes New Roman" w:eastAsiaTheme="minorHAnsi"/>
      <w:color w:val="000000"/>
      <w:kern w:val="0"/>
      <w:sz w:val="24"/>
      <w:szCs w:val="24"/>
      <w:lang w:val="cs-CZ" w:eastAsia="en-US" w:bidi="ar-SA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284435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Kancelář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LibreOffice/7.6.2.1$Windows_X86_64 LibreOffice_project/56f7684011345957bbf33a7ee678afaf4d2ba333</Application>
  <AppVersion>15.0000</AppVersion>
  <Pages>1</Pages>
  <Words>181</Words>
  <Characters>1564</Characters>
  <CharactersWithSpaces>1755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2022-04-26T05:41:00Z</dcterms:created>
  <dc:creator>Luděk Svoboda</dc:creator>
  <dc:description/>
  <dc:language>cs-CZ</dc:language>
  <cp:lastModifiedBy/>
  <cp:lastPrinted>2022-04-26T10:23:07Z</cp:lastPrinted>
  <dcterms:modified xsi:type="dcterms:W3CDTF">2024-04-15T12:58:05Z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